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366" w:type="dxa"/>
        <w:tblBorders>
          <w:bottom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9366"/>
      </w:tblGrid>
      <w:tr w:rsidR="003F158D" w:rsidTr="00992A53">
        <w:trPr>
          <w:trHeight w:val="403"/>
        </w:trPr>
        <w:tc>
          <w:tcPr>
            <w:tcW w:w="9366" w:type="dxa"/>
            <w:shd w:val="clear" w:color="auto" w:fill="FFFFFF"/>
            <w:vAlign w:val="bottom"/>
          </w:tcPr>
          <w:p w:rsidR="003F158D" w:rsidRPr="009E1D4C" w:rsidRDefault="003F158D" w:rsidP="00C34AC3">
            <w:pPr>
              <w:ind w:left="-567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16"/>
              </w:rPr>
              <w:t>ANEXO II</w:t>
            </w:r>
            <w:r w:rsidR="00C34AC3">
              <w:rPr>
                <w:b/>
                <w:sz w:val="20"/>
                <w:szCs w:val="16"/>
              </w:rPr>
              <w:t>I</w:t>
            </w:r>
            <w:r>
              <w:rPr>
                <w:b/>
                <w:sz w:val="20"/>
                <w:szCs w:val="16"/>
              </w:rPr>
              <w:t xml:space="preserve"> </w:t>
            </w:r>
            <w:r w:rsidR="00C34AC3">
              <w:rPr>
                <w:b/>
                <w:sz w:val="20"/>
                <w:szCs w:val="16"/>
              </w:rPr>
              <w:t>–</w:t>
            </w:r>
            <w:r>
              <w:rPr>
                <w:b/>
                <w:sz w:val="20"/>
                <w:szCs w:val="16"/>
              </w:rPr>
              <w:t xml:space="preserve"> </w:t>
            </w:r>
            <w:r w:rsidR="00C34AC3">
              <w:rPr>
                <w:b/>
                <w:sz w:val="20"/>
                <w:szCs w:val="16"/>
              </w:rPr>
              <w:t>DECLARACIONES RESPONSABLES</w:t>
            </w:r>
          </w:p>
        </w:tc>
      </w:tr>
    </w:tbl>
    <w:tbl>
      <w:tblPr>
        <w:tblOverlap w:val="never"/>
        <w:tblW w:w="934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8490"/>
      </w:tblGrid>
      <w:tr w:rsidR="00A739FA" w:rsidRPr="00A739FA" w:rsidTr="00992A53">
        <w:trPr>
          <w:trHeight w:val="5821"/>
        </w:trPr>
        <w:tc>
          <w:tcPr>
            <w:tcW w:w="851" w:type="dxa"/>
            <w:vMerge w:val="restart"/>
            <w:shd w:val="clear" w:color="auto" w:fill="FFFFFF"/>
            <w:textDirection w:val="btLr"/>
            <w:vAlign w:val="center"/>
          </w:tcPr>
          <w:p w:rsidR="00CA3714" w:rsidRPr="00CA3714" w:rsidRDefault="00CA3714" w:rsidP="003F158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3714">
              <w:rPr>
                <w:rFonts w:ascii="Arial" w:hAnsi="Arial" w:cs="Arial"/>
                <w:b/>
                <w:sz w:val="16"/>
                <w:szCs w:val="16"/>
              </w:rPr>
              <w:t xml:space="preserve">CONVOCATORIA PARA LA CONCESIÓN DE SUBVENCIONES DESTINADAS A FINANCIAR LOS GASTOS RELATIVOS A LA ELABORACIÓN DE DOCUMENTACIÓN TÉCNICA NECESARIA PARA EL DESARROLLO DE NUEVAS ACTIVIDADES </w:t>
            </w:r>
            <w:r w:rsidR="003F158D">
              <w:rPr>
                <w:rFonts w:ascii="Arial" w:hAnsi="Arial" w:cs="Arial"/>
                <w:b/>
                <w:sz w:val="16"/>
                <w:szCs w:val="16"/>
              </w:rPr>
              <w:t xml:space="preserve">ECONÓMICAS </w:t>
            </w:r>
            <w:r w:rsidRPr="00CA3714">
              <w:rPr>
                <w:rFonts w:ascii="Arial" w:hAnsi="Arial" w:cs="Arial"/>
                <w:b/>
                <w:sz w:val="16"/>
                <w:szCs w:val="16"/>
              </w:rPr>
              <w:t>EN EL TÉRMINO MUNIC</w:t>
            </w:r>
            <w:r w:rsidR="001F66D8">
              <w:rPr>
                <w:rFonts w:ascii="Arial" w:hAnsi="Arial" w:cs="Arial"/>
                <w:b/>
                <w:sz w:val="16"/>
                <w:szCs w:val="16"/>
              </w:rPr>
              <w:t>IPAL DE CÁCERES PARA EL AÑO 2019</w:t>
            </w:r>
          </w:p>
          <w:p w:rsidR="00A739FA" w:rsidRPr="00A36890" w:rsidRDefault="00A739FA" w:rsidP="00A368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0" w:type="dxa"/>
            <w:shd w:val="clear" w:color="auto" w:fill="FFFFFF"/>
          </w:tcPr>
          <w:p w:rsidR="00C34AC3" w:rsidRPr="00C34AC3" w:rsidRDefault="00FC104D" w:rsidP="00C34AC3">
            <w:p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los efectos previstos en la Convocatoria de </w:t>
            </w:r>
            <w:r w:rsidRPr="00FC104D">
              <w:rPr>
                <w:rFonts w:ascii="Arial" w:hAnsi="Arial" w:cs="Arial"/>
                <w:sz w:val="20"/>
                <w:szCs w:val="20"/>
              </w:rPr>
              <w:t>subvenciones municipales para financiar los gastos relativos a la elaboración de documentación técnica necesaria  para el desarrollo de nuevas actividades empresariales o profesionales en el término municipal de Cáceres para el año 201</w:t>
            </w:r>
            <w:r w:rsidR="001F66D8">
              <w:rPr>
                <w:rFonts w:ascii="Arial" w:hAnsi="Arial" w:cs="Arial"/>
                <w:sz w:val="20"/>
                <w:szCs w:val="20"/>
              </w:rPr>
              <w:t>9</w:t>
            </w:r>
            <w:r w:rsidR="00DD0EC2">
              <w:rPr>
                <w:rFonts w:ascii="Arial" w:hAnsi="Arial" w:cs="Arial"/>
                <w:sz w:val="20"/>
                <w:szCs w:val="20"/>
              </w:rPr>
              <w:t>,</w:t>
            </w:r>
            <w:r w:rsidR="00A739FA" w:rsidRPr="00A3689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 abajo firmante,</w:t>
            </w:r>
            <w:r w:rsidR="00C34AC3">
              <w:t xml:space="preserve"> </w:t>
            </w:r>
            <w:r w:rsidR="00C34AC3" w:rsidRPr="00C34AC3">
              <w:rPr>
                <w:rFonts w:ascii="Arial" w:hAnsi="Arial" w:cs="Arial"/>
                <w:b/>
                <w:sz w:val="20"/>
                <w:szCs w:val="20"/>
              </w:rPr>
              <w:t>DECLARA BAJO SU RESPONSABILIDAD</w:t>
            </w:r>
            <w:r w:rsidR="00C34AC3" w:rsidRPr="00C34AC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34AC3" w:rsidRPr="00AC3851" w:rsidRDefault="00C34AC3" w:rsidP="00AC3851">
            <w:pPr>
              <w:pStyle w:val="Prrafodelista"/>
              <w:numPr>
                <w:ilvl w:val="0"/>
                <w:numId w:val="3"/>
              </w:num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3851">
              <w:rPr>
                <w:rFonts w:ascii="Arial" w:hAnsi="Arial" w:cs="Arial"/>
                <w:sz w:val="20"/>
                <w:szCs w:val="20"/>
              </w:rPr>
              <w:t>Que todos los datos expresados en la presente solicitud son verdaderos.</w:t>
            </w:r>
          </w:p>
          <w:p w:rsidR="00C34AC3" w:rsidRPr="00AC3851" w:rsidRDefault="00C34AC3" w:rsidP="00AC3851">
            <w:pPr>
              <w:pStyle w:val="Prrafodelista"/>
              <w:numPr>
                <w:ilvl w:val="0"/>
                <w:numId w:val="3"/>
              </w:num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3851">
              <w:rPr>
                <w:rFonts w:ascii="Arial" w:hAnsi="Arial" w:cs="Arial"/>
                <w:sz w:val="20"/>
                <w:szCs w:val="20"/>
              </w:rPr>
              <w:t>Que se compromete a facilitar las labores de control y aportar los documentos o datos necesarios que se soliciten.</w:t>
            </w:r>
          </w:p>
          <w:p w:rsidR="00C34AC3" w:rsidRPr="00AC3851" w:rsidRDefault="00C34AC3" w:rsidP="00AC3851">
            <w:pPr>
              <w:pStyle w:val="Prrafodelista"/>
              <w:numPr>
                <w:ilvl w:val="0"/>
                <w:numId w:val="3"/>
              </w:num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3851">
              <w:rPr>
                <w:rFonts w:ascii="Arial" w:hAnsi="Arial" w:cs="Arial"/>
                <w:sz w:val="20"/>
                <w:szCs w:val="20"/>
              </w:rPr>
              <w:t>Que la empresa tiene</w:t>
            </w:r>
            <w:r w:rsidR="00537E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3851">
              <w:rPr>
                <w:rFonts w:ascii="Arial" w:hAnsi="Arial" w:cs="Arial"/>
                <w:sz w:val="20"/>
                <w:szCs w:val="20"/>
              </w:rPr>
              <w:t>la condición de PYME regulada en la Base 2ª de la presente convocatoria.</w:t>
            </w:r>
          </w:p>
          <w:p w:rsidR="00AC3851" w:rsidRPr="00AC3851" w:rsidRDefault="00AC3851" w:rsidP="00AC3851">
            <w:pPr>
              <w:pStyle w:val="Prrafodelista"/>
              <w:numPr>
                <w:ilvl w:val="0"/>
                <w:numId w:val="3"/>
              </w:num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3851">
              <w:rPr>
                <w:rFonts w:ascii="Arial" w:hAnsi="Arial" w:cs="Arial"/>
                <w:sz w:val="20"/>
                <w:szCs w:val="20"/>
              </w:rPr>
              <w:t>Que se encuentra al corriente de sus obligaciones tributarias y con la Seguridad Social.</w:t>
            </w:r>
          </w:p>
          <w:p w:rsidR="00C34AC3" w:rsidRPr="00AC3851" w:rsidRDefault="00AC3851" w:rsidP="00AC3851">
            <w:pPr>
              <w:pStyle w:val="Prrafodelista"/>
              <w:numPr>
                <w:ilvl w:val="0"/>
                <w:numId w:val="3"/>
              </w:num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3851">
              <w:rPr>
                <w:rFonts w:ascii="Arial" w:hAnsi="Arial" w:cs="Arial"/>
                <w:sz w:val="20"/>
                <w:szCs w:val="20"/>
              </w:rPr>
              <w:t>Que</w:t>
            </w:r>
            <w:r w:rsidR="00C34AC3" w:rsidRPr="00AC3851">
              <w:rPr>
                <w:rFonts w:ascii="Arial" w:hAnsi="Arial" w:cs="Arial"/>
                <w:sz w:val="20"/>
                <w:szCs w:val="20"/>
              </w:rPr>
              <w:t xml:space="preserve"> no se halla incurso/a en ninguna de las prohibiciones para obtener la condición de persona beneficiaria de subvenciones establecidas en el artículo 13, apartados 2 y 3 de la Ley 38/2003, de 17 de noviembre, General de Subvenciones.</w:t>
            </w:r>
          </w:p>
          <w:p w:rsidR="00C34AC3" w:rsidRPr="00AC3851" w:rsidRDefault="00C34AC3" w:rsidP="00AC3851">
            <w:pPr>
              <w:pStyle w:val="Prrafodelista"/>
              <w:numPr>
                <w:ilvl w:val="0"/>
                <w:numId w:val="3"/>
              </w:num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3851">
              <w:rPr>
                <w:rFonts w:ascii="Arial" w:hAnsi="Arial" w:cs="Arial"/>
                <w:sz w:val="20"/>
                <w:szCs w:val="20"/>
              </w:rPr>
              <w:t>Que no ha solicitado ningún otro tipo de ayuda para los mismos gastos.</w:t>
            </w:r>
          </w:p>
          <w:p w:rsidR="00A739FA" w:rsidRPr="00A36890" w:rsidRDefault="00A739FA" w:rsidP="00AC3851">
            <w:pPr>
              <w:spacing w:before="120" w:line="360" w:lineRule="auto"/>
              <w:ind w:firstLine="4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39FA" w:rsidRDefault="00A739FA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90">
              <w:rPr>
                <w:rFonts w:ascii="Arial" w:hAnsi="Arial" w:cs="Arial"/>
                <w:sz w:val="20"/>
                <w:szCs w:val="20"/>
              </w:rPr>
              <w:t xml:space="preserve">Cáceres, a </w:t>
            </w:r>
            <w:r w:rsidR="00A36890">
              <w:rPr>
                <w:rFonts w:ascii="Arial" w:hAnsi="Arial" w:cs="Arial"/>
                <w:sz w:val="20"/>
                <w:szCs w:val="20"/>
              </w:rPr>
              <w:t xml:space="preserve">     de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890"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A36890">
              <w:rPr>
                <w:rFonts w:ascii="Arial" w:hAnsi="Arial" w:cs="Arial"/>
                <w:sz w:val="20"/>
                <w:szCs w:val="20"/>
              </w:rPr>
              <w:t>de</w:t>
            </w:r>
          </w:p>
          <w:p w:rsidR="00FC104D" w:rsidRDefault="00FC104D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0B5C" w:rsidRDefault="00DE0B5C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21902" w:rsidRDefault="00D21902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C104D" w:rsidRDefault="00FC104D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</w:t>
            </w:r>
          </w:p>
          <w:p w:rsidR="00D21902" w:rsidRDefault="00D21902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21902" w:rsidRDefault="00D21902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21902" w:rsidRDefault="00D21902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3714" w:rsidRPr="00A36890" w:rsidRDefault="00CA3714" w:rsidP="00D2190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-------------------------------------------------------------------------------------------------------------------------------</w:t>
            </w:r>
          </w:p>
        </w:tc>
      </w:tr>
      <w:tr w:rsidR="00FC104D" w:rsidRPr="00A739FA" w:rsidTr="00992A53">
        <w:trPr>
          <w:trHeight w:val="1171"/>
        </w:trPr>
        <w:tc>
          <w:tcPr>
            <w:tcW w:w="851" w:type="dxa"/>
            <w:vMerge/>
            <w:shd w:val="clear" w:color="auto" w:fill="FFFFFF"/>
            <w:textDirection w:val="btLr"/>
          </w:tcPr>
          <w:p w:rsidR="00FC104D" w:rsidRPr="00A739FA" w:rsidRDefault="00FC10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0" w:type="dxa"/>
            <w:shd w:val="clear" w:color="auto" w:fill="FFFFFF"/>
          </w:tcPr>
          <w:p w:rsidR="00992A53" w:rsidRDefault="00CA3714" w:rsidP="00992A53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CA3714">
              <w:rPr>
                <w:rFonts w:ascii="Arial" w:hAnsi="Arial" w:cs="Arial"/>
                <w:i/>
                <w:sz w:val="16"/>
                <w:szCs w:val="16"/>
              </w:rPr>
              <w:t xml:space="preserve">A estos efectos, se recuerda lo establecido en </w:t>
            </w:r>
            <w:r w:rsidR="00537EAD">
              <w:rPr>
                <w:rFonts w:ascii="Arial" w:hAnsi="Arial" w:cs="Arial"/>
                <w:i/>
                <w:sz w:val="16"/>
                <w:szCs w:val="16"/>
              </w:rPr>
              <w:t xml:space="preserve">art.69.1 de la </w:t>
            </w:r>
            <w:r w:rsidR="00537EAD" w:rsidRPr="00537EAD">
              <w:rPr>
                <w:rFonts w:ascii="Arial" w:hAnsi="Arial" w:cs="Arial"/>
                <w:i/>
                <w:sz w:val="16"/>
                <w:szCs w:val="16"/>
              </w:rPr>
              <w:t>Ley 39/2015, de 1 de octubre, del Procedimiento Administrativo Común de las Administraciones Públicas</w:t>
            </w:r>
          </w:p>
          <w:p w:rsidR="00992A53" w:rsidRDefault="00992A53" w:rsidP="00992A53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92A53" w:rsidRDefault="00992A53" w:rsidP="00992A53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92A53" w:rsidRDefault="00992A53" w:rsidP="00992A53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92A53" w:rsidRDefault="00992A53" w:rsidP="00992A53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92A53" w:rsidRDefault="00992A53" w:rsidP="00992A53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92A53" w:rsidRDefault="00992A53" w:rsidP="00992A53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92A53" w:rsidRDefault="00992A53" w:rsidP="00992A53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92A53" w:rsidRDefault="00992A53" w:rsidP="00992A53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37EAD" w:rsidRDefault="00537EAD" w:rsidP="00992A5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2A53" w:rsidRDefault="00992A53" w:rsidP="00992A5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2A53" w:rsidRPr="00A36890" w:rsidRDefault="00992A53" w:rsidP="00992A5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27B" w:rsidRDefault="0051127B" w:rsidP="00992A53"/>
    <w:sectPr w:rsidR="0051127B" w:rsidSect="00CA3714">
      <w:type w:val="continuous"/>
      <w:pgSz w:w="11909" w:h="16840"/>
      <w:pgMar w:top="1134" w:right="1440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902" w:rsidRDefault="00D21902">
      <w:r>
        <w:separator/>
      </w:r>
    </w:p>
  </w:endnote>
  <w:endnote w:type="continuationSeparator" w:id="1">
    <w:p w:rsidR="00D21902" w:rsidRDefault="00D219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902" w:rsidRDefault="00D21902"/>
  </w:footnote>
  <w:footnote w:type="continuationSeparator" w:id="1">
    <w:p w:rsidR="00D21902" w:rsidRDefault="00D219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C0D7D"/>
    <w:multiLevelType w:val="hybridMultilevel"/>
    <w:tmpl w:val="304AEF64"/>
    <w:lvl w:ilvl="0" w:tplc="2F74DA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3A4EAD"/>
    <w:multiLevelType w:val="hybridMultilevel"/>
    <w:tmpl w:val="000C11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83F4D"/>
    <w:multiLevelType w:val="hybridMultilevel"/>
    <w:tmpl w:val="5EFEA9A8"/>
    <w:lvl w:ilvl="0" w:tplc="11CACDC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45EAB"/>
    <w:rsid w:val="00094689"/>
    <w:rsid w:val="001F66D8"/>
    <w:rsid w:val="002365D6"/>
    <w:rsid w:val="00247AA9"/>
    <w:rsid w:val="0027640E"/>
    <w:rsid w:val="00345EAB"/>
    <w:rsid w:val="003F158D"/>
    <w:rsid w:val="003F5D29"/>
    <w:rsid w:val="00443904"/>
    <w:rsid w:val="0051127B"/>
    <w:rsid w:val="00537EAD"/>
    <w:rsid w:val="00851BE3"/>
    <w:rsid w:val="008761B6"/>
    <w:rsid w:val="00992A53"/>
    <w:rsid w:val="009E1D4C"/>
    <w:rsid w:val="00A36890"/>
    <w:rsid w:val="00A569E7"/>
    <w:rsid w:val="00A63AA6"/>
    <w:rsid w:val="00A739FA"/>
    <w:rsid w:val="00AA39C7"/>
    <w:rsid w:val="00AC3851"/>
    <w:rsid w:val="00AF31F5"/>
    <w:rsid w:val="00B51469"/>
    <w:rsid w:val="00BC3C0A"/>
    <w:rsid w:val="00BF104E"/>
    <w:rsid w:val="00C34AC3"/>
    <w:rsid w:val="00C55233"/>
    <w:rsid w:val="00CA3714"/>
    <w:rsid w:val="00D21902"/>
    <w:rsid w:val="00D34BE7"/>
    <w:rsid w:val="00DA1F36"/>
    <w:rsid w:val="00DD0EC2"/>
    <w:rsid w:val="00DE0B5C"/>
    <w:rsid w:val="00E26C63"/>
    <w:rsid w:val="00E72455"/>
    <w:rsid w:val="00EC7E8F"/>
    <w:rsid w:val="00FA4726"/>
    <w:rsid w:val="00FC1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C3C0A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BC3C0A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  <w:style w:type="paragraph" w:styleId="Prrafodelista">
    <w:name w:val="List Paragraph"/>
    <w:basedOn w:val="Normal"/>
    <w:uiPriority w:val="34"/>
    <w:qFormat/>
    <w:rsid w:val="00AC38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BOP110.pmd</vt:lpstr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BOP110.pmd</dc:title>
  <dc:creator>usuario</dc:creator>
  <cp:lastModifiedBy>juanantonio.carrasco</cp:lastModifiedBy>
  <cp:revision>4</cp:revision>
  <cp:lastPrinted>2017-04-20T11:48:00Z</cp:lastPrinted>
  <dcterms:created xsi:type="dcterms:W3CDTF">2018-02-27T13:30:00Z</dcterms:created>
  <dcterms:modified xsi:type="dcterms:W3CDTF">2019-03-15T10:00:00Z</dcterms:modified>
</cp:coreProperties>
</file>