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66"/>
      </w:tblGrid>
      <w:tr w:rsidR="003F158D" w:rsidTr="003F158D">
        <w:trPr>
          <w:trHeight w:val="403"/>
        </w:trPr>
        <w:tc>
          <w:tcPr>
            <w:tcW w:w="9366" w:type="dxa"/>
            <w:shd w:val="clear" w:color="auto" w:fill="FFFFFF"/>
            <w:vAlign w:val="bottom"/>
          </w:tcPr>
          <w:p w:rsidR="003F158D" w:rsidRPr="009E1D4C" w:rsidRDefault="003F158D" w:rsidP="003F158D">
            <w:pPr>
              <w:ind w:left="-567"/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16"/>
              </w:rPr>
              <w:t>ANEXO II - AUTORIZACIONES</w:t>
            </w:r>
          </w:p>
        </w:tc>
      </w:tr>
    </w:tbl>
    <w:tbl>
      <w:tblPr>
        <w:tblOverlap w:val="never"/>
        <w:tblW w:w="934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625"/>
        <w:gridCol w:w="8716"/>
      </w:tblGrid>
      <w:tr w:rsidR="00A739FA" w:rsidRPr="00A739FA" w:rsidTr="00FF6A02">
        <w:trPr>
          <w:trHeight w:val="5821"/>
        </w:trPr>
        <w:tc>
          <w:tcPr>
            <w:tcW w:w="625" w:type="dxa"/>
            <w:vMerge w:val="restart"/>
            <w:shd w:val="clear" w:color="auto" w:fill="FFFFFF"/>
            <w:textDirection w:val="btLr"/>
            <w:vAlign w:val="center"/>
          </w:tcPr>
          <w:p w:rsidR="00CA3714" w:rsidRPr="00CA3714" w:rsidRDefault="00CA3714" w:rsidP="003F158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3714">
              <w:rPr>
                <w:rFonts w:ascii="Arial" w:hAnsi="Arial" w:cs="Arial"/>
                <w:b/>
                <w:sz w:val="16"/>
                <w:szCs w:val="16"/>
              </w:rPr>
              <w:t xml:space="preserve">CONVOCATORIA PARA LA CONCESIÓN DE SUBVENCIONES DESTINADAS A FINANCIAR LOS GASTOS RELATIVOS A LA ELABORACIÓN DE DOCUMENTACIÓN TÉCNICA NECESARIA PARA EL DESARROLLO DE NUEVAS ACTIVIDADES </w:t>
            </w:r>
            <w:r w:rsidR="003F158D">
              <w:rPr>
                <w:rFonts w:ascii="Arial" w:hAnsi="Arial" w:cs="Arial"/>
                <w:b/>
                <w:sz w:val="16"/>
                <w:szCs w:val="16"/>
              </w:rPr>
              <w:t xml:space="preserve">ECONÓMICAS </w:t>
            </w:r>
            <w:r w:rsidRPr="00CA3714">
              <w:rPr>
                <w:rFonts w:ascii="Arial" w:hAnsi="Arial" w:cs="Arial"/>
                <w:b/>
                <w:sz w:val="16"/>
                <w:szCs w:val="16"/>
              </w:rPr>
              <w:t>EN EL TÉRMINO MUNICIPAL DE CÁCERES PARA EL AÑO 201</w:t>
            </w:r>
            <w:r w:rsidR="005750B3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  <w:p w:rsidR="00A739FA" w:rsidRPr="00A36890" w:rsidRDefault="00A739FA" w:rsidP="00A368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16" w:type="dxa"/>
            <w:shd w:val="clear" w:color="auto" w:fill="FFFFFF"/>
          </w:tcPr>
          <w:p w:rsidR="00A739FA" w:rsidRPr="00A36890" w:rsidRDefault="00FC104D" w:rsidP="00851BE3">
            <w:pPr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los efectos previstos en la Convocatoria de </w:t>
            </w:r>
            <w:r w:rsidRPr="00FC104D">
              <w:rPr>
                <w:rFonts w:ascii="Arial" w:hAnsi="Arial" w:cs="Arial"/>
                <w:sz w:val="20"/>
                <w:szCs w:val="20"/>
              </w:rPr>
              <w:t>subvenciones municipales para financiar los gastos relativos a la elaboración de documentación técnica necesaria  para el desarrollo de nuevas actividades empresariales o profesionales en el término municipal de Cáceres para el año 201</w:t>
            </w:r>
            <w:r w:rsidR="005750B3">
              <w:rPr>
                <w:rFonts w:ascii="Arial" w:hAnsi="Arial" w:cs="Arial"/>
                <w:sz w:val="20"/>
                <w:szCs w:val="20"/>
              </w:rPr>
              <w:t>9</w:t>
            </w:r>
            <w:r w:rsidR="00DD0EC2">
              <w:rPr>
                <w:rFonts w:ascii="Arial" w:hAnsi="Arial" w:cs="Arial"/>
                <w:sz w:val="20"/>
                <w:szCs w:val="20"/>
              </w:rPr>
              <w:t>,</w:t>
            </w:r>
            <w:r w:rsidR="00A739FA" w:rsidRPr="00A3689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el abajo firmante, </w:t>
            </w:r>
            <w:r w:rsidR="00A739FA" w:rsidRPr="00FC104D">
              <w:rPr>
                <w:rFonts w:ascii="Arial" w:hAnsi="Arial" w:cs="Arial"/>
                <w:b/>
                <w:sz w:val="20"/>
                <w:szCs w:val="20"/>
              </w:rPr>
              <w:t>AUTORIZA</w:t>
            </w:r>
            <w:r w:rsidR="00A739FA" w:rsidRPr="00A36890">
              <w:rPr>
                <w:rFonts w:ascii="Arial" w:hAnsi="Arial" w:cs="Arial"/>
                <w:sz w:val="20"/>
                <w:szCs w:val="20"/>
              </w:rPr>
              <w:t xml:space="preserve"> al Excmo. Ayuntamiento de Cáceres </w:t>
            </w:r>
            <w:r>
              <w:rPr>
                <w:rFonts w:ascii="Arial" w:hAnsi="Arial" w:cs="Arial"/>
                <w:sz w:val="20"/>
                <w:szCs w:val="20"/>
              </w:rPr>
              <w:t xml:space="preserve">para que recabe </w:t>
            </w:r>
            <w:r w:rsidR="00A739FA" w:rsidRPr="00A36890">
              <w:rPr>
                <w:rFonts w:ascii="Arial" w:hAnsi="Arial" w:cs="Arial"/>
                <w:sz w:val="20"/>
                <w:szCs w:val="20"/>
              </w:rPr>
              <w:t xml:space="preserve">de la Agencia Estatal de Administración Tributaria los </w:t>
            </w:r>
            <w:r w:rsidR="00A739FA" w:rsidRPr="00FC104D">
              <w:rPr>
                <w:rFonts w:ascii="Arial" w:hAnsi="Arial" w:cs="Arial"/>
                <w:b/>
                <w:sz w:val="20"/>
                <w:szCs w:val="20"/>
              </w:rPr>
              <w:t xml:space="preserve">datos relativos </w:t>
            </w:r>
            <w:r w:rsidR="00247AA9" w:rsidRPr="00FC104D">
              <w:rPr>
                <w:rFonts w:ascii="Arial" w:hAnsi="Arial" w:cs="Arial"/>
                <w:b/>
                <w:sz w:val="20"/>
                <w:szCs w:val="20"/>
              </w:rPr>
              <w:t>a su situación censal</w:t>
            </w:r>
            <w:r w:rsidRPr="00FC104D">
              <w:rPr>
                <w:rFonts w:ascii="Arial" w:hAnsi="Arial" w:cs="Arial"/>
                <w:b/>
                <w:sz w:val="20"/>
                <w:szCs w:val="20"/>
              </w:rPr>
              <w:t xml:space="preserve"> y al cumplimiento de </w:t>
            </w:r>
            <w:r w:rsidR="00A739FA" w:rsidRPr="00FC104D">
              <w:rPr>
                <w:rFonts w:ascii="Arial" w:hAnsi="Arial" w:cs="Arial"/>
                <w:b/>
                <w:sz w:val="20"/>
                <w:szCs w:val="20"/>
              </w:rPr>
              <w:t>sus obligaciones tributarias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739FA" w:rsidRPr="00A36890" w:rsidRDefault="00A739FA" w:rsidP="00851BE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90">
              <w:rPr>
                <w:rFonts w:ascii="Arial" w:hAnsi="Arial" w:cs="Arial"/>
                <w:sz w:val="20"/>
                <w:szCs w:val="20"/>
              </w:rPr>
              <w:t xml:space="preserve">Esta autorización, que puede ser revocada en cualquier momento, se otorga exclusivamente a los efectos del reconocimiento, seguimiento y control de la subvención o ayuda mencionada, en aplicación de lo dispuesto por el artículo 95.1 </w:t>
            </w:r>
            <w:r w:rsidR="00DE0B5C">
              <w:rPr>
                <w:rFonts w:ascii="Arial" w:hAnsi="Arial" w:cs="Arial"/>
                <w:sz w:val="20"/>
                <w:szCs w:val="20"/>
              </w:rPr>
              <w:t>k</w:t>
            </w:r>
            <w:r w:rsidRPr="00A36890">
              <w:rPr>
                <w:rFonts w:ascii="Arial" w:hAnsi="Arial" w:cs="Arial"/>
                <w:sz w:val="20"/>
                <w:szCs w:val="20"/>
              </w:rPr>
              <w:t>) de la Ley 58/2003, de 17 de diciembre, General Tributaria</w:t>
            </w:r>
            <w:r w:rsidR="00DE0B5C">
              <w:rPr>
                <w:rFonts w:ascii="Arial" w:hAnsi="Arial" w:cs="Arial"/>
                <w:sz w:val="20"/>
                <w:szCs w:val="20"/>
              </w:rPr>
              <w:t xml:space="preserve"> y por la </w:t>
            </w:r>
            <w:r w:rsidR="00DE0B5C" w:rsidRPr="00DE0B5C">
              <w:rPr>
                <w:rFonts w:ascii="Arial" w:hAnsi="Arial" w:cs="Arial"/>
                <w:sz w:val="20"/>
                <w:szCs w:val="20"/>
              </w:rPr>
              <w:t xml:space="preserve">Orden </w:t>
            </w:r>
            <w:r w:rsidR="00DE0B5C">
              <w:rPr>
                <w:rFonts w:ascii="Arial" w:hAnsi="Arial" w:cs="Arial"/>
                <w:sz w:val="20"/>
                <w:szCs w:val="20"/>
              </w:rPr>
              <w:t xml:space="preserve">del Ministerio de Economía y Hacienda </w:t>
            </w:r>
            <w:r w:rsidR="00DE0B5C" w:rsidRPr="00DE0B5C">
              <w:rPr>
                <w:rFonts w:ascii="Arial" w:hAnsi="Arial" w:cs="Arial"/>
                <w:sz w:val="20"/>
                <w:szCs w:val="20"/>
              </w:rPr>
              <w:t>de 18 de noviembre de 1999 por la que se regula el suministro de información tributaria a las Administraciones Públicas para el desarrollo de sus funciones</w:t>
            </w:r>
            <w:r w:rsidRPr="00A3689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739FA" w:rsidRDefault="00A739FA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90">
              <w:rPr>
                <w:rFonts w:ascii="Arial" w:hAnsi="Arial" w:cs="Arial"/>
                <w:sz w:val="20"/>
                <w:szCs w:val="20"/>
              </w:rPr>
              <w:t xml:space="preserve">Cáceres, a </w:t>
            </w:r>
            <w:r w:rsidR="00A36890">
              <w:rPr>
                <w:rFonts w:ascii="Arial" w:hAnsi="Arial" w:cs="Arial"/>
                <w:sz w:val="20"/>
                <w:szCs w:val="20"/>
              </w:rPr>
              <w:t xml:space="preserve">     de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6890"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Pr="00A36890">
              <w:rPr>
                <w:rFonts w:ascii="Arial" w:hAnsi="Arial" w:cs="Arial"/>
                <w:sz w:val="20"/>
                <w:szCs w:val="20"/>
              </w:rPr>
              <w:t>de</w:t>
            </w:r>
          </w:p>
          <w:p w:rsidR="00FC104D" w:rsidRDefault="00FC104D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0B5C" w:rsidRDefault="00DE0B5C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C104D" w:rsidRDefault="00FC104D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</w:t>
            </w:r>
          </w:p>
          <w:p w:rsidR="00CA3714" w:rsidRPr="00A36890" w:rsidRDefault="00CA3714" w:rsidP="00CA371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----------------------------------------------------------------------------------------------------------------------------------</w:t>
            </w:r>
          </w:p>
        </w:tc>
      </w:tr>
      <w:tr w:rsidR="00FC104D" w:rsidRPr="00A739FA" w:rsidTr="00FF6A02">
        <w:trPr>
          <w:trHeight w:val="1171"/>
        </w:trPr>
        <w:tc>
          <w:tcPr>
            <w:tcW w:w="625" w:type="dxa"/>
            <w:vMerge/>
            <w:shd w:val="clear" w:color="auto" w:fill="FFFFFF"/>
            <w:textDirection w:val="btLr"/>
          </w:tcPr>
          <w:p w:rsidR="00FC104D" w:rsidRPr="00A739FA" w:rsidRDefault="00FC10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6" w:type="dxa"/>
            <w:shd w:val="clear" w:color="auto" w:fill="FFFFFF"/>
          </w:tcPr>
          <w:p w:rsidR="00FC104D" w:rsidRPr="00A36890" w:rsidRDefault="00FC104D" w:rsidP="00851BE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Del mismo modo y, a los mismos efectos, el abajo firmante </w:t>
            </w:r>
            <w:r w:rsidRPr="00FC104D">
              <w:rPr>
                <w:rFonts w:ascii="Arial" w:hAnsi="Arial" w:cs="Arial"/>
                <w:b/>
                <w:sz w:val="20"/>
                <w:szCs w:val="20"/>
              </w:rPr>
              <w:t>AUTORIZA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al Excmo. Ayuntamiento de Cáceres </w:t>
            </w:r>
            <w:r>
              <w:rPr>
                <w:rFonts w:ascii="Arial" w:hAnsi="Arial" w:cs="Arial"/>
                <w:sz w:val="20"/>
                <w:szCs w:val="20"/>
              </w:rPr>
              <w:t xml:space="preserve">para que recabe 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de la Tesorería General de la Seguridad Social los datos relativos </w:t>
            </w:r>
            <w:r>
              <w:rPr>
                <w:rFonts w:ascii="Arial" w:hAnsi="Arial" w:cs="Arial"/>
                <w:sz w:val="20"/>
                <w:szCs w:val="20"/>
              </w:rPr>
              <w:t xml:space="preserve">al cumplimiento de 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sus </w:t>
            </w:r>
            <w:r w:rsidRPr="00FC104D">
              <w:rPr>
                <w:rFonts w:ascii="Arial" w:hAnsi="Arial" w:cs="Arial"/>
                <w:b/>
                <w:sz w:val="20"/>
                <w:szCs w:val="20"/>
              </w:rPr>
              <w:t>obligaciones en materia de seguridad social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C104D" w:rsidRPr="00A36890" w:rsidRDefault="00FC104D" w:rsidP="00851BE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90">
              <w:rPr>
                <w:rFonts w:ascii="Arial" w:hAnsi="Arial" w:cs="Arial"/>
                <w:sz w:val="20"/>
                <w:szCs w:val="20"/>
              </w:rPr>
              <w:t>Esta autorización, que puede ser revocada en cualquier momento, se otorga exclusivamente a los efectos del reconocimiento, seguimiento y control de la subvención o ayuda mencionada, en aplicación de lo dispuesto por el art.77.1 .d) del Real Decreto Legislativo 8/2015, de 30 de octubre, por el que se aprueba el texto refundido de la Ley General de la Seguridad Social.</w:t>
            </w:r>
          </w:p>
          <w:p w:rsidR="00FC104D" w:rsidRPr="00A36890" w:rsidRDefault="00FC104D" w:rsidP="00A36890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Cáceres, a                 </w:t>
            </w:r>
            <w:r w:rsidRPr="00A36890"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de</w:t>
            </w:r>
          </w:p>
          <w:p w:rsidR="00FC104D" w:rsidRDefault="00FC104D" w:rsidP="00A36890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FC104D" w:rsidRDefault="00FC104D" w:rsidP="00A36890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FC104D" w:rsidRDefault="00FC104D" w:rsidP="00A36890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Fdo.:………………………………………………………..</w:t>
            </w:r>
          </w:p>
          <w:p w:rsidR="00CA3714" w:rsidRPr="00FF6A02" w:rsidRDefault="00CA3714" w:rsidP="00CA3714">
            <w:pPr>
              <w:spacing w:line="360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F6A02">
              <w:rPr>
                <w:rFonts w:ascii="Arial" w:hAnsi="Arial" w:cs="Arial"/>
                <w:color w:val="auto"/>
                <w:sz w:val="20"/>
                <w:szCs w:val="20"/>
              </w:rPr>
              <w:t>----------------------------------------------------------------------------------------------------------------------------------</w:t>
            </w:r>
          </w:p>
          <w:p w:rsidR="005750B3" w:rsidRPr="00FF6A02" w:rsidRDefault="00CA3714" w:rsidP="005750B3">
            <w:pPr>
              <w:spacing w:line="36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</w:rPr>
            </w:pPr>
            <w:r w:rsidRPr="00FF6A02">
              <w:rPr>
                <w:rFonts w:ascii="Arial" w:hAnsi="Arial" w:cs="Arial"/>
                <w:i/>
                <w:color w:val="auto"/>
                <w:sz w:val="16"/>
                <w:szCs w:val="16"/>
              </w:rPr>
              <w:t>A estos efectos, se recuerda lo establecido en la BASE 9ª.PROTECCIÓN DE DATOS DE LOS SOLICITANTES de la Convocatoria de subvenciones</w:t>
            </w:r>
          </w:p>
          <w:p w:rsidR="005750B3" w:rsidRPr="00FF6A02" w:rsidRDefault="005750B3" w:rsidP="005750B3">
            <w:pPr>
              <w:spacing w:line="36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</w:rPr>
            </w:pPr>
          </w:p>
          <w:p w:rsidR="005750B3" w:rsidRPr="00FF6A02" w:rsidRDefault="005750B3" w:rsidP="005750B3">
            <w:pPr>
              <w:spacing w:line="36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</w:rPr>
            </w:pPr>
          </w:p>
          <w:p w:rsidR="005750B3" w:rsidRPr="00FF6A02" w:rsidRDefault="005750B3" w:rsidP="005750B3">
            <w:pPr>
              <w:spacing w:line="36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</w:rPr>
            </w:pPr>
          </w:p>
          <w:p w:rsidR="005750B3" w:rsidRPr="00FF6A02" w:rsidRDefault="005750B3" w:rsidP="005750B3">
            <w:pPr>
              <w:spacing w:line="36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</w:rPr>
            </w:pPr>
          </w:p>
          <w:p w:rsidR="005750B3" w:rsidRPr="00FF6A02" w:rsidRDefault="005750B3" w:rsidP="005750B3">
            <w:pPr>
              <w:spacing w:line="36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</w:rPr>
            </w:pPr>
          </w:p>
          <w:p w:rsidR="005750B3" w:rsidRPr="00FF6A02" w:rsidRDefault="005750B3" w:rsidP="005750B3">
            <w:pPr>
              <w:spacing w:line="36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</w:rPr>
            </w:pPr>
          </w:p>
          <w:p w:rsidR="005750B3" w:rsidRPr="00FF6A02" w:rsidRDefault="005750B3" w:rsidP="005750B3">
            <w:pPr>
              <w:spacing w:line="360" w:lineRule="auto"/>
              <w:jc w:val="both"/>
              <w:rPr>
                <w:rFonts w:ascii="Arial" w:hAnsi="Arial" w:cs="Arial"/>
                <w:i/>
                <w:color w:val="auto"/>
                <w:sz w:val="16"/>
                <w:szCs w:val="16"/>
              </w:rPr>
            </w:pPr>
          </w:p>
          <w:p w:rsidR="00DE0B5C" w:rsidRPr="00A36890" w:rsidRDefault="00CA3714" w:rsidP="003F158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71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</w:tr>
    </w:tbl>
    <w:p w:rsidR="0051127B" w:rsidRDefault="0051127B" w:rsidP="00CA3714"/>
    <w:sectPr w:rsidR="0051127B" w:rsidSect="00CA3714">
      <w:type w:val="continuous"/>
      <w:pgSz w:w="11909" w:h="16840"/>
      <w:pgMar w:top="1134" w:right="1440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714" w:rsidRDefault="00CA3714">
      <w:r>
        <w:separator/>
      </w:r>
    </w:p>
  </w:endnote>
  <w:endnote w:type="continuationSeparator" w:id="1">
    <w:p w:rsidR="00CA3714" w:rsidRDefault="00CA3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714" w:rsidRDefault="00CA3714"/>
  </w:footnote>
  <w:footnote w:type="continuationSeparator" w:id="1">
    <w:p w:rsidR="00CA3714" w:rsidRDefault="00CA371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45EAB"/>
    <w:rsid w:val="00094689"/>
    <w:rsid w:val="002365D6"/>
    <w:rsid w:val="00247AA9"/>
    <w:rsid w:val="0027640E"/>
    <w:rsid w:val="00345EAB"/>
    <w:rsid w:val="003F158D"/>
    <w:rsid w:val="003F5D29"/>
    <w:rsid w:val="00443904"/>
    <w:rsid w:val="0051127B"/>
    <w:rsid w:val="005750B3"/>
    <w:rsid w:val="005B17FB"/>
    <w:rsid w:val="00851BE3"/>
    <w:rsid w:val="008761B6"/>
    <w:rsid w:val="009E1D4C"/>
    <w:rsid w:val="00A36890"/>
    <w:rsid w:val="00A569E7"/>
    <w:rsid w:val="00A63AA6"/>
    <w:rsid w:val="00A739FA"/>
    <w:rsid w:val="00AA39C7"/>
    <w:rsid w:val="00AF31F5"/>
    <w:rsid w:val="00B51469"/>
    <w:rsid w:val="00BC3C0A"/>
    <w:rsid w:val="00BF104E"/>
    <w:rsid w:val="00C55233"/>
    <w:rsid w:val="00CA3714"/>
    <w:rsid w:val="00CC0CF8"/>
    <w:rsid w:val="00D34BE7"/>
    <w:rsid w:val="00DD0EC2"/>
    <w:rsid w:val="00DE0B5C"/>
    <w:rsid w:val="00E26C63"/>
    <w:rsid w:val="00E72455"/>
    <w:rsid w:val="00EC7E8F"/>
    <w:rsid w:val="00FC104D"/>
    <w:rsid w:val="00FF6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C3C0A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BC3C0A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4C"/>
    <w:rPr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4C"/>
    <w:rPr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6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4C"/>
    <w:rPr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4C"/>
    <w:rPr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6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383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BOP110.pmd</vt:lpstr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BOP110.pmd</dc:title>
  <dc:creator>usuario</dc:creator>
  <cp:lastModifiedBy>juanantonio.carrasco</cp:lastModifiedBy>
  <cp:revision>5</cp:revision>
  <cp:lastPrinted>2017-04-20T11:48:00Z</cp:lastPrinted>
  <dcterms:created xsi:type="dcterms:W3CDTF">2018-02-27T13:10:00Z</dcterms:created>
  <dcterms:modified xsi:type="dcterms:W3CDTF">2019-03-15T10:00:00Z</dcterms:modified>
</cp:coreProperties>
</file>